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方正小标宋简体" w:hAnsi="宋体" w:eastAsia="方正小标宋简体" w:cs="宋体"/>
          <w:color w:val="FF0000"/>
          <w:sz w:val="192"/>
          <w:szCs w:val="192"/>
        </w:rPr>
      </w:pPr>
      <w:r>
        <w:rPr>
          <w:rFonts w:hint="eastAsia" w:ascii="方正小标宋简体" w:hAnsi="宋体" w:eastAsia="方正小标宋简体" w:cs="宋体"/>
          <w:color w:val="FF0000"/>
          <w:spacing w:val="13"/>
          <w:w w:val="32"/>
          <w:kern w:val="0"/>
          <w:sz w:val="192"/>
          <w:szCs w:val="192"/>
          <w:fitText w:val="8117" w:id="0"/>
        </w:rPr>
        <w:t>武汉质量与认证认可协会文</w:t>
      </w:r>
      <w:r>
        <w:rPr>
          <w:rFonts w:hint="eastAsia" w:ascii="方正小标宋简体" w:hAnsi="宋体" w:eastAsia="方正小标宋简体" w:cs="宋体"/>
          <w:color w:val="FF0000"/>
          <w:spacing w:val="3"/>
          <w:w w:val="32"/>
          <w:kern w:val="0"/>
          <w:sz w:val="192"/>
          <w:szCs w:val="192"/>
          <w:fitText w:val="8117" w:id="0"/>
        </w:rPr>
        <w:t>件</w:t>
      </w:r>
    </w:p>
    <w:p>
      <w:pPr>
        <w:snapToGrid w:val="0"/>
        <w:spacing w:line="580" w:lineRule="exact"/>
        <w:jc w:val="center"/>
        <w:rPr>
          <w:rFonts w:ascii="仿宋_GB2312" w:eastAsia="仿宋_GB2312"/>
          <w:sz w:val="32"/>
          <w:szCs w:val="32"/>
        </w:rPr>
      </w:pPr>
      <w:r>
        <w:rPr>
          <w:rFonts w:hint="eastAsia" w:ascii="仿宋_GB2312" w:eastAsia="仿宋_GB2312"/>
          <w:sz w:val="32"/>
          <w:szCs w:val="32"/>
        </w:rPr>
        <w:t xml:space="preserve">  武质协〔</w:t>
      </w:r>
      <w:r>
        <w:rPr>
          <w:rFonts w:ascii="仿宋_GB2312" w:eastAsia="仿宋_GB2312"/>
          <w:sz w:val="32"/>
          <w:szCs w:val="32"/>
        </w:rPr>
        <w:t>20</w:t>
      </w:r>
      <w:r>
        <w:rPr>
          <w:rFonts w:hint="eastAsia" w:ascii="仿宋_GB2312" w:eastAsia="仿宋_GB2312"/>
          <w:sz w:val="32"/>
          <w:szCs w:val="32"/>
        </w:rPr>
        <w:t>20〕7号</w:t>
      </w:r>
    </w:p>
    <w:p>
      <w:pPr>
        <w:snapToGrid w:val="0"/>
        <w:spacing w:line="580" w:lineRule="exact"/>
        <w:jc w:val="center"/>
        <w:rPr>
          <w:rFonts w:ascii="仿宋_GB2312" w:eastAsia="仿宋_GB2312"/>
          <w:sz w:val="32"/>
          <w:szCs w:val="32"/>
        </w:rPr>
      </w:pPr>
      <w:r>
        <w:rPr>
          <w:rFonts w:ascii="仿宋_GB2312" w:eastAsia="仿宋_GB2312"/>
          <w:sz w:val="32"/>
          <w:szCs w:val="32"/>
        </w:rPr>
        <w:pict>
          <v:line id="1026" o:spid="_x0000_s1026" o:spt="20" style="position:absolute;left:0pt;margin-left:3.25pt;margin-top:14.1pt;height:0pt;width:432pt;z-index:251659264;mso-width-relative:page;mso-height-relative:page;" stroked="t" coordsize="21600,21600">
            <v:path arrowok="t"/>
            <v:fill focussize="0,0"/>
            <v:stroke weight="3pt" color="#FF0000"/>
            <v:imagedata o:title=""/>
            <o:lock v:ext="edit"/>
          </v:line>
        </w:pict>
      </w:r>
    </w:p>
    <w:p/>
    <w:p>
      <w:pPr>
        <w:snapToGrid w:val="0"/>
        <w:spacing w:line="580" w:lineRule="exact"/>
        <w:ind w:left="798" w:leftChars="380" w:firstLine="442" w:firstLineChars="100"/>
        <w:rPr>
          <w:rFonts w:ascii="方正小标宋简体" w:hAnsi="黑体" w:eastAsia="方正小标宋简体"/>
          <w:b/>
          <w:spacing w:val="20"/>
          <w:sz w:val="40"/>
          <w:szCs w:val="40"/>
        </w:rPr>
      </w:pPr>
      <w:r>
        <w:rPr>
          <w:rFonts w:hint="eastAsia" w:ascii="方正小标宋简体" w:hAnsi="黑体" w:eastAsia="方正小标宋简体"/>
          <w:b/>
          <w:spacing w:val="20"/>
          <w:sz w:val="40"/>
          <w:szCs w:val="40"/>
        </w:rPr>
        <w:t>关于举办品牌知识暨第八届全国</w:t>
      </w:r>
    </w:p>
    <w:p>
      <w:pPr>
        <w:snapToGrid w:val="0"/>
        <w:spacing w:line="580" w:lineRule="exact"/>
        <w:ind w:firstLine="442" w:firstLineChars="100"/>
        <w:rPr>
          <w:rFonts w:ascii="方正小标宋简体" w:hAnsi="黑体" w:eastAsia="方正小标宋简体"/>
          <w:b/>
          <w:spacing w:val="20"/>
          <w:sz w:val="40"/>
          <w:szCs w:val="40"/>
        </w:rPr>
      </w:pPr>
      <w:r>
        <w:rPr>
          <w:rFonts w:hint="eastAsia" w:ascii="方正小标宋简体" w:hAnsi="黑体" w:eastAsia="方正小标宋简体"/>
          <w:b/>
          <w:spacing w:val="20"/>
          <w:sz w:val="40"/>
          <w:szCs w:val="40"/>
        </w:rPr>
        <w:t>品牌故事大赛参赛辅导公益培训的通知</w:t>
      </w:r>
    </w:p>
    <w:p>
      <w:pPr>
        <w:snapToGrid w:val="0"/>
        <w:spacing w:line="580" w:lineRule="exact"/>
        <w:ind w:firstLine="360" w:firstLineChars="100"/>
        <w:rPr>
          <w:rFonts w:ascii="仿宋" w:hAnsi="仿宋" w:eastAsia="仿宋" w:cs="仿宋"/>
          <w:bCs/>
          <w:spacing w:val="20"/>
          <w:sz w:val="32"/>
          <w:szCs w:val="32"/>
        </w:rPr>
      </w:pPr>
    </w:p>
    <w:p>
      <w:pPr>
        <w:snapToGrid w:val="0"/>
        <w:spacing w:line="360" w:lineRule="auto"/>
        <w:rPr>
          <w:rFonts w:ascii="仿宋" w:hAnsi="仿宋" w:eastAsia="仿宋" w:cs="仿宋"/>
          <w:bCs/>
          <w:spacing w:val="20"/>
          <w:sz w:val="30"/>
          <w:szCs w:val="30"/>
        </w:rPr>
      </w:pPr>
      <w:r>
        <w:rPr>
          <w:rFonts w:hint="eastAsia" w:ascii="仿宋" w:hAnsi="仿宋" w:eastAsia="仿宋" w:cs="仿宋"/>
          <w:bCs/>
          <w:spacing w:val="20"/>
          <w:sz w:val="30"/>
          <w:szCs w:val="30"/>
        </w:rPr>
        <w:t>各有关单位:</w:t>
      </w:r>
    </w:p>
    <w:p>
      <w:pPr>
        <w:snapToGrid w:val="0"/>
        <w:spacing w:line="360" w:lineRule="auto"/>
        <w:ind w:firstLine="680" w:firstLineChars="200"/>
        <w:rPr>
          <w:rFonts w:ascii="仿宋" w:hAnsi="仿宋" w:eastAsia="仿宋" w:cs="仿宋"/>
          <w:bCs/>
          <w:spacing w:val="20"/>
          <w:sz w:val="30"/>
          <w:szCs w:val="30"/>
        </w:rPr>
      </w:pPr>
      <w:r>
        <w:rPr>
          <w:rFonts w:hint="eastAsia" w:ascii="仿宋" w:hAnsi="仿宋" w:eastAsia="仿宋" w:cs="仿宋"/>
          <w:bCs/>
          <w:spacing w:val="20"/>
          <w:sz w:val="30"/>
          <w:szCs w:val="30"/>
        </w:rPr>
        <w:t>为进一步普及品牌管理知识，营造品牌建设社会氛围，</w:t>
      </w:r>
      <w:r>
        <w:rPr>
          <w:rFonts w:ascii="仿宋" w:hAnsi="仿宋" w:eastAsia="仿宋" w:cs="仿宋"/>
          <w:bCs/>
          <w:spacing w:val="20"/>
          <w:sz w:val="30"/>
          <w:szCs w:val="30"/>
        </w:rPr>
        <w:t>引导我市企业积极参加“第</w:t>
      </w:r>
      <w:r>
        <w:rPr>
          <w:rFonts w:hint="eastAsia" w:ascii="仿宋" w:hAnsi="仿宋" w:eastAsia="仿宋" w:cs="仿宋"/>
          <w:bCs/>
          <w:spacing w:val="20"/>
          <w:sz w:val="30"/>
          <w:szCs w:val="30"/>
        </w:rPr>
        <w:t>八</w:t>
      </w:r>
      <w:r>
        <w:rPr>
          <w:rFonts w:ascii="仿宋" w:hAnsi="仿宋" w:eastAsia="仿宋" w:cs="仿宋"/>
          <w:bCs/>
          <w:spacing w:val="20"/>
          <w:sz w:val="30"/>
          <w:szCs w:val="30"/>
        </w:rPr>
        <w:t>届全国品牌故事大赛”活动，</w:t>
      </w:r>
      <w:r>
        <w:rPr>
          <w:rFonts w:hint="eastAsia" w:ascii="仿宋" w:hAnsi="仿宋" w:eastAsia="仿宋" w:cs="仿宋"/>
          <w:bCs/>
          <w:spacing w:val="20"/>
          <w:sz w:val="30"/>
          <w:szCs w:val="30"/>
        </w:rPr>
        <w:t xml:space="preserve">讲好英雄城市、英雄人民在抗击疫情、复工复产、拉动内需、脱贫攻坚中可歌可泣的品牌故事，增强武汉品牌知名度和影响力、提升武汉品牌美誉度，应会员单位和有关企业的要求，武汉质量与认证认可协会决定于6月举办一次线上品牌知识暨第八届全国品牌故事大赛参赛辅导公益培训，培训不收取任何费用。现将有关事宜通知如下： </w:t>
      </w:r>
    </w:p>
    <w:p>
      <w:pPr>
        <w:pStyle w:val="2"/>
        <w:numPr>
          <w:ilvl w:val="0"/>
          <w:numId w:val="1"/>
        </w:numPr>
        <w:snapToGrid w:val="0"/>
        <w:spacing w:line="360" w:lineRule="auto"/>
        <w:ind w:firstLine="300" w:firstLineChars="100"/>
        <w:rPr>
          <w:rFonts w:ascii="仿宋" w:hAnsi="仿宋" w:eastAsia="仿宋"/>
          <w:sz w:val="30"/>
          <w:szCs w:val="30"/>
        </w:rPr>
      </w:pPr>
      <w:r>
        <w:rPr>
          <w:rFonts w:hint="eastAsia" w:ascii="仿宋" w:hAnsi="仿宋" w:eastAsia="仿宋"/>
          <w:sz w:val="30"/>
          <w:szCs w:val="30"/>
        </w:rPr>
        <w:t>培训内容:</w:t>
      </w:r>
    </w:p>
    <w:p>
      <w:pPr>
        <w:pStyle w:val="2"/>
        <w:numPr>
          <w:ilvl w:val="0"/>
          <w:numId w:val="2"/>
        </w:num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品牌基本知识、企业如何讲好品牌故事；</w:t>
      </w:r>
    </w:p>
    <w:p>
      <w:pPr>
        <w:pStyle w:val="2"/>
        <w:numPr>
          <w:ilvl w:val="0"/>
          <w:numId w:val="2"/>
        </w:numPr>
        <w:snapToGrid w:val="0"/>
        <w:spacing w:line="360" w:lineRule="auto"/>
        <w:ind w:firstLine="600" w:firstLineChars="200"/>
        <w:rPr>
          <w:rFonts w:ascii="仿宋" w:hAnsi="仿宋" w:eastAsia="仿宋"/>
          <w:sz w:val="30"/>
          <w:szCs w:val="30"/>
        </w:rPr>
      </w:pPr>
      <w:r>
        <w:rPr>
          <w:rFonts w:ascii="仿宋" w:hAnsi="仿宋" w:eastAsia="仿宋"/>
          <w:sz w:val="30"/>
          <w:szCs w:val="30"/>
        </w:rPr>
        <w:t>第</w:t>
      </w:r>
      <w:r>
        <w:rPr>
          <w:rFonts w:hint="eastAsia" w:ascii="仿宋" w:hAnsi="仿宋" w:eastAsia="仿宋"/>
          <w:sz w:val="30"/>
          <w:szCs w:val="30"/>
        </w:rPr>
        <w:t>八</w:t>
      </w:r>
      <w:r>
        <w:rPr>
          <w:rFonts w:ascii="仿宋" w:hAnsi="仿宋" w:eastAsia="仿宋"/>
          <w:sz w:val="30"/>
          <w:szCs w:val="30"/>
        </w:rPr>
        <w:t>届全国品牌故事大赛有关赛事</w:t>
      </w:r>
      <w:r>
        <w:rPr>
          <w:rFonts w:hint="eastAsia" w:ascii="仿宋" w:hAnsi="仿宋" w:eastAsia="仿宋"/>
          <w:sz w:val="30"/>
          <w:szCs w:val="30"/>
        </w:rPr>
        <w:t>介绍；</w:t>
      </w:r>
    </w:p>
    <w:p>
      <w:pPr>
        <w:pStyle w:val="2"/>
        <w:numPr>
          <w:ilvl w:val="0"/>
          <w:numId w:val="2"/>
        </w:num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中质协首席品牌顾问林海先生点评第七届武汉赛区</w:t>
      </w:r>
    </w:p>
    <w:p>
      <w:pPr>
        <w:pStyle w:val="2"/>
        <w:snapToGrid w:val="0"/>
        <w:spacing w:line="360" w:lineRule="auto"/>
        <w:ind w:firstLine="900" w:firstLineChars="300"/>
        <w:rPr>
          <w:rFonts w:ascii="仿宋" w:hAnsi="仿宋" w:eastAsia="仿宋"/>
          <w:sz w:val="30"/>
          <w:szCs w:val="30"/>
        </w:rPr>
      </w:pPr>
      <w:r>
        <w:rPr>
          <w:rFonts w:hint="eastAsia" w:ascii="仿宋" w:hAnsi="仿宋" w:eastAsia="仿宋"/>
          <w:sz w:val="30"/>
          <w:szCs w:val="30"/>
        </w:rPr>
        <w:t>演讲作品标准要求及技巧要领（录像）；</w:t>
      </w:r>
    </w:p>
    <w:p>
      <w:pPr>
        <w:pStyle w:val="2"/>
        <w:numPr>
          <w:ilvl w:val="0"/>
          <w:numId w:val="2"/>
        </w:num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优秀作品展示:演讲(全国一等奖、武船吴晶)、</w:t>
      </w:r>
    </w:p>
    <w:p>
      <w:pPr>
        <w:pStyle w:val="2"/>
        <w:snapToGrid w:val="0"/>
        <w:spacing w:line="360" w:lineRule="auto"/>
        <w:ind w:left="420" w:leftChars="200" w:firstLine="2700" w:firstLineChars="900"/>
        <w:rPr>
          <w:rFonts w:ascii="仿宋" w:hAnsi="仿宋" w:eastAsia="仿宋"/>
          <w:sz w:val="30"/>
          <w:szCs w:val="30"/>
        </w:rPr>
      </w:pPr>
      <w:r>
        <w:rPr>
          <w:rFonts w:hint="eastAsia" w:ascii="仿宋" w:hAnsi="仿宋" w:eastAsia="仿宋"/>
          <w:sz w:val="30"/>
          <w:szCs w:val="30"/>
        </w:rPr>
        <w:t>征文(全国一等奖、黄鹤楼酒业)</w:t>
      </w:r>
    </w:p>
    <w:p>
      <w:pPr>
        <w:pStyle w:val="2"/>
        <w:snapToGrid w:val="0"/>
        <w:spacing w:line="360" w:lineRule="auto"/>
        <w:ind w:left="420" w:leftChars="200" w:firstLine="2700" w:firstLineChars="900"/>
        <w:rPr>
          <w:rFonts w:ascii="仿宋" w:hAnsi="仿宋" w:eastAsia="仿宋"/>
          <w:sz w:val="30"/>
          <w:szCs w:val="30"/>
        </w:rPr>
      </w:pPr>
      <w:r>
        <w:rPr>
          <w:rFonts w:hint="eastAsia" w:ascii="仿宋" w:hAnsi="仿宋" w:eastAsia="仿宋"/>
          <w:sz w:val="30"/>
          <w:szCs w:val="30"/>
        </w:rPr>
        <w:t>微电影(全国二等奖、中国水务)</w:t>
      </w:r>
    </w:p>
    <w:p>
      <w:pPr>
        <w:pStyle w:val="2"/>
        <w:numPr>
          <w:ilvl w:val="0"/>
          <w:numId w:val="1"/>
        </w:numPr>
        <w:snapToGrid w:val="0"/>
        <w:spacing w:line="360" w:lineRule="auto"/>
        <w:ind w:right="-6" w:firstLine="300" w:firstLineChars="100"/>
        <w:rPr>
          <w:rFonts w:ascii="仿宋" w:hAnsi="仿宋" w:eastAsia="仿宋" w:cs="Helvetica"/>
          <w:bCs/>
          <w:color w:val="111111"/>
          <w:sz w:val="30"/>
          <w:szCs w:val="30"/>
          <w:shd w:val="clear" w:color="auto" w:fill="FFFFFF"/>
        </w:rPr>
      </w:pPr>
      <w:r>
        <w:rPr>
          <w:rFonts w:hint="eastAsia" w:ascii="仿宋" w:hAnsi="仿宋" w:eastAsia="仿宋" w:cs="Helvetica"/>
          <w:bCs/>
          <w:color w:val="111111"/>
          <w:sz w:val="30"/>
          <w:szCs w:val="30"/>
          <w:shd w:val="clear" w:color="auto" w:fill="FFFFFF"/>
        </w:rPr>
        <w:t xml:space="preserve">培训时间: </w:t>
      </w:r>
    </w:p>
    <w:p>
      <w:pPr>
        <w:pStyle w:val="2"/>
        <w:snapToGrid w:val="0"/>
        <w:spacing w:line="360" w:lineRule="auto"/>
        <w:ind w:right="-6" w:firstLine="900" w:firstLineChars="300"/>
        <w:rPr>
          <w:rFonts w:ascii="仿宋" w:hAnsi="仿宋" w:eastAsia="仿宋" w:cs="Helvetica"/>
          <w:bCs/>
          <w:color w:val="111111"/>
          <w:sz w:val="30"/>
          <w:szCs w:val="30"/>
          <w:shd w:val="clear" w:color="auto" w:fill="FFFFFF"/>
        </w:rPr>
      </w:pPr>
      <w:r>
        <w:rPr>
          <w:rFonts w:hint="eastAsia" w:ascii="仿宋" w:hAnsi="仿宋" w:eastAsia="仿宋" w:cs="Helvetica"/>
          <w:bCs/>
          <w:color w:val="111111"/>
          <w:sz w:val="30"/>
          <w:szCs w:val="30"/>
          <w:shd w:val="clear" w:color="auto" w:fill="FFFFFF"/>
        </w:rPr>
        <w:t>2020年6月19 日 星期五 上午9:00-11:00</w:t>
      </w:r>
    </w:p>
    <w:p>
      <w:pPr>
        <w:pStyle w:val="2"/>
        <w:numPr>
          <w:ilvl w:val="0"/>
          <w:numId w:val="1"/>
        </w:numPr>
        <w:snapToGrid w:val="0"/>
        <w:spacing w:line="360" w:lineRule="auto"/>
        <w:ind w:right="-6" w:firstLine="300" w:firstLineChars="100"/>
        <w:rPr>
          <w:rFonts w:ascii="仿宋" w:hAnsi="仿宋" w:eastAsia="仿宋" w:cs="仿宋"/>
          <w:snapToGrid w:val="0"/>
          <w:kern w:val="0"/>
          <w:sz w:val="30"/>
          <w:szCs w:val="30"/>
        </w:rPr>
      </w:pPr>
      <w:r>
        <w:rPr>
          <w:rFonts w:hint="eastAsia" w:ascii="仿宋" w:hAnsi="仿宋" w:eastAsia="仿宋" w:cs="Helvetica"/>
          <w:bCs/>
          <w:color w:val="111111"/>
          <w:sz w:val="30"/>
          <w:szCs w:val="30"/>
          <w:shd w:val="clear" w:color="auto" w:fill="FFFFFF"/>
        </w:rPr>
        <w:t>培训形式:</w:t>
      </w:r>
      <w:r>
        <w:rPr>
          <w:rFonts w:hint="eastAsia" w:ascii="仿宋" w:hAnsi="仿宋" w:eastAsia="仿宋"/>
          <w:bCs/>
          <w:sz w:val="30"/>
          <w:szCs w:val="30"/>
        </w:rPr>
        <w:t>此次培训将以网络线上培训的形式进行，学员</w:t>
      </w:r>
      <w:r>
        <w:rPr>
          <w:rFonts w:hint="eastAsia" w:ascii="仿宋" w:hAnsi="仿宋" w:eastAsia="仿宋"/>
          <w:bCs/>
          <w:color w:val="111111"/>
          <w:sz w:val="30"/>
          <w:szCs w:val="30"/>
          <w:shd w:val="clear" w:color="auto" w:fill="FFFFFF"/>
        </w:rPr>
        <w:t>（手机、电脑）</w:t>
      </w:r>
      <w:r>
        <w:rPr>
          <w:rFonts w:hint="eastAsia" w:ascii="仿宋" w:hAnsi="仿宋" w:eastAsia="仿宋"/>
          <w:bCs/>
          <w:sz w:val="30"/>
          <w:szCs w:val="30"/>
        </w:rPr>
        <w:t>下载腾讯会议APP，输入会议ID,即可加入会议在线学习、互动交流。</w:t>
      </w:r>
    </w:p>
    <w:p>
      <w:pPr>
        <w:pStyle w:val="2"/>
        <w:numPr>
          <w:ilvl w:val="0"/>
          <w:numId w:val="1"/>
        </w:numPr>
        <w:snapToGrid w:val="0"/>
        <w:spacing w:line="360" w:lineRule="auto"/>
        <w:ind w:right="-6" w:firstLine="300" w:firstLineChars="100"/>
        <w:rPr>
          <w:rFonts w:ascii="仿宋" w:hAnsi="仿宋" w:eastAsia="仿宋" w:cs="仿宋"/>
          <w:snapToGrid w:val="0"/>
          <w:kern w:val="0"/>
          <w:sz w:val="30"/>
          <w:szCs w:val="30"/>
        </w:rPr>
      </w:pPr>
      <w:r>
        <w:rPr>
          <w:rFonts w:ascii="仿宋" w:hAnsi="仿宋" w:eastAsia="仿宋" w:cs="仿宋"/>
          <w:snapToGrid w:val="0"/>
          <w:kern w:val="0"/>
          <w:sz w:val="30"/>
          <w:szCs w:val="30"/>
        </w:rPr>
        <w:t>希望各有关单位</w:t>
      </w:r>
      <w:r>
        <w:rPr>
          <w:rFonts w:hint="eastAsia" w:ascii="仿宋" w:hAnsi="仿宋" w:eastAsia="仿宋" w:cs="仿宋"/>
          <w:snapToGrid w:val="0"/>
          <w:kern w:val="0"/>
          <w:sz w:val="30"/>
          <w:szCs w:val="30"/>
        </w:rPr>
        <w:t>积极报名参加（报名表附后），认真填写后报送于武质协邮箱。</w:t>
      </w:r>
    </w:p>
    <w:p>
      <w:pPr>
        <w:pStyle w:val="2"/>
        <w:numPr>
          <w:ilvl w:val="0"/>
          <w:numId w:val="1"/>
        </w:numPr>
        <w:snapToGrid w:val="0"/>
        <w:spacing w:line="360" w:lineRule="auto"/>
        <w:ind w:right="-6" w:firstLine="300" w:firstLineChars="100"/>
        <w:rPr>
          <w:rFonts w:ascii="仿宋" w:hAnsi="仿宋" w:eastAsia="仿宋" w:cs="仿宋"/>
          <w:snapToGrid w:val="0"/>
          <w:kern w:val="0"/>
          <w:sz w:val="30"/>
          <w:szCs w:val="30"/>
        </w:rPr>
      </w:pPr>
      <w:r>
        <w:rPr>
          <w:rFonts w:hint="eastAsia" w:ascii="仿宋" w:hAnsi="仿宋" w:eastAsia="仿宋" w:cs="仿宋"/>
          <w:snapToGrid w:val="0"/>
          <w:kern w:val="0"/>
          <w:sz w:val="30"/>
          <w:szCs w:val="30"/>
        </w:rPr>
        <w:t>报名截止时间:6月17 日17:00</w:t>
      </w:r>
    </w:p>
    <w:p>
      <w:pPr>
        <w:pStyle w:val="2"/>
        <w:numPr>
          <w:ilvl w:val="0"/>
          <w:numId w:val="1"/>
        </w:numPr>
        <w:snapToGrid w:val="0"/>
        <w:spacing w:line="360" w:lineRule="auto"/>
        <w:ind w:right="-6" w:firstLine="300" w:firstLineChars="100"/>
        <w:rPr>
          <w:rFonts w:ascii="仿宋" w:hAnsi="仿宋" w:eastAsia="仿宋" w:cs="仿宋"/>
          <w:snapToGrid w:val="0"/>
          <w:kern w:val="0"/>
          <w:sz w:val="30"/>
          <w:szCs w:val="30"/>
        </w:rPr>
      </w:pPr>
      <w:r>
        <w:rPr>
          <w:rFonts w:hint="eastAsia" w:ascii="仿宋" w:hAnsi="仿宋" w:eastAsia="仿宋"/>
          <w:bCs/>
          <w:sz w:val="30"/>
          <w:szCs w:val="30"/>
        </w:rPr>
        <w:t>会议ID于6月18日发送至报名单位联系人。</w:t>
      </w:r>
    </w:p>
    <w:p>
      <w:pPr>
        <w:snapToGrid w:val="0"/>
        <w:spacing w:line="360" w:lineRule="auto"/>
        <w:ind w:firstLine="300" w:firstLineChars="100"/>
        <w:rPr>
          <w:rFonts w:ascii="仿宋" w:hAnsi="仿宋" w:eastAsia="仿宋"/>
          <w:sz w:val="30"/>
          <w:szCs w:val="30"/>
        </w:rPr>
      </w:pPr>
      <w:r>
        <w:rPr>
          <w:rFonts w:hint="eastAsia" w:ascii="仿宋" w:hAnsi="仿宋" w:eastAsia="仿宋"/>
          <w:sz w:val="30"/>
          <w:szCs w:val="30"/>
        </w:rPr>
        <w:t>联系人：陶 勇 15327356383   刘翠群  18995631570</w:t>
      </w:r>
    </w:p>
    <w:p>
      <w:pPr>
        <w:pStyle w:val="2"/>
        <w:snapToGrid w:val="0"/>
        <w:spacing w:line="360" w:lineRule="auto"/>
        <w:ind w:right="-6" w:firstLine="300" w:firstLineChars="100"/>
        <w:rPr>
          <w:rFonts w:ascii="仿宋" w:hAnsi="仿宋" w:eastAsia="仿宋" w:cs="仿宋"/>
          <w:snapToGrid w:val="0"/>
          <w:kern w:val="0"/>
          <w:sz w:val="30"/>
          <w:szCs w:val="30"/>
        </w:rPr>
      </w:pPr>
      <w:r>
        <w:rPr>
          <w:rFonts w:hint="eastAsia" w:ascii="仿宋" w:hAnsi="仿宋" w:eastAsia="仿宋" w:cs="仿宋"/>
          <w:snapToGrid w:val="0"/>
          <w:kern w:val="0"/>
          <w:sz w:val="30"/>
          <w:szCs w:val="30"/>
        </w:rPr>
        <w:t>邮箱：893880288@qq.com</w:t>
      </w:r>
    </w:p>
    <w:p>
      <w:pPr>
        <w:tabs>
          <w:tab w:val="left" w:pos="3547"/>
        </w:tabs>
        <w:snapToGrid w:val="0"/>
        <w:spacing w:line="580" w:lineRule="exact"/>
        <w:ind w:firstLine="680" w:firstLineChars="200"/>
        <w:rPr>
          <w:rFonts w:ascii="仿宋" w:hAnsi="仿宋" w:eastAsia="仿宋"/>
          <w:sz w:val="30"/>
          <w:szCs w:val="30"/>
        </w:rPr>
      </w:pPr>
      <w:r>
        <w:rPr>
          <w:rFonts w:hint="eastAsia" w:ascii="仿宋" w:hAnsi="仿宋" w:eastAsia="仿宋" w:cs="仿宋"/>
          <w:bCs/>
          <w:spacing w:val="20"/>
          <w:sz w:val="30"/>
          <w:szCs w:val="30"/>
        </w:rPr>
        <w:tab/>
      </w:r>
    </w:p>
    <w:p>
      <w:pPr>
        <w:rPr>
          <w:rFonts w:ascii="仿宋" w:hAnsi="仿宋" w:eastAsia="仿宋"/>
          <w:sz w:val="30"/>
          <w:szCs w:val="30"/>
        </w:rPr>
      </w:pPr>
    </w:p>
    <w:p>
      <w:pPr>
        <w:rPr>
          <w:rFonts w:ascii="仿宋" w:hAnsi="仿宋" w:eastAsia="仿宋"/>
          <w:sz w:val="30"/>
          <w:szCs w:val="30"/>
        </w:rPr>
      </w:pPr>
    </w:p>
    <w:p>
      <w:pPr>
        <w:pStyle w:val="9"/>
        <w:ind w:firstLine="4200" w:firstLineChars="1400"/>
        <w:rPr>
          <w:rFonts w:ascii="仿宋" w:hAnsi="仿宋" w:eastAsia="仿宋" w:cs="仿宋"/>
          <w:sz w:val="30"/>
          <w:szCs w:val="30"/>
        </w:rPr>
      </w:pPr>
      <w:r>
        <w:rPr>
          <w:rFonts w:hint="eastAsia" w:ascii="仿宋" w:hAnsi="仿宋" w:eastAsia="仿宋" w:cs="仿宋"/>
          <w:sz w:val="30"/>
          <w:szCs w:val="30"/>
        </w:rPr>
        <w:drawing>
          <wp:anchor distT="0" distB="0" distL="114300" distR="114300" simplePos="0" relativeHeight="251660288" behindDoc="1" locked="0" layoutInCell="1" allowOverlap="1">
            <wp:simplePos x="0" y="0"/>
            <wp:positionH relativeFrom="column">
              <wp:posOffset>3303905</wp:posOffset>
            </wp:positionH>
            <wp:positionV relativeFrom="paragraph">
              <wp:posOffset>123825</wp:posOffset>
            </wp:positionV>
            <wp:extent cx="1494790" cy="1508760"/>
            <wp:effectExtent l="7620" t="0" r="36830" b="39370"/>
            <wp:wrapNone/>
            <wp:docPr id="1" name="图片 6" descr="武汉质量与认证认可协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武汉质量与认证认可协会"/>
                    <pic:cNvPicPr>
                      <a:picLocks noChangeAspect="1"/>
                    </pic:cNvPicPr>
                  </pic:nvPicPr>
                  <pic:blipFill>
                    <a:blip r:embed="rId4" cstate="print"/>
                    <a:stretch>
                      <a:fillRect/>
                    </a:stretch>
                  </pic:blipFill>
                  <pic:spPr>
                    <a:xfrm rot="-840000">
                      <a:off x="0" y="0"/>
                      <a:ext cx="1494790" cy="1508760"/>
                    </a:xfrm>
                    <a:prstGeom prst="rect">
                      <a:avLst/>
                    </a:prstGeom>
                    <a:noFill/>
                    <a:ln>
                      <a:noFill/>
                    </a:ln>
                  </pic:spPr>
                </pic:pic>
              </a:graphicData>
            </a:graphic>
          </wp:anchor>
        </w:drawing>
      </w:r>
    </w:p>
    <w:p>
      <w:pPr>
        <w:pStyle w:val="9"/>
        <w:ind w:firstLine="4200" w:firstLineChars="1400"/>
        <w:rPr>
          <w:rFonts w:ascii="仿宋" w:hAnsi="仿宋" w:eastAsia="仿宋" w:cs="仿宋"/>
          <w:sz w:val="30"/>
          <w:szCs w:val="30"/>
        </w:rPr>
      </w:pPr>
      <w:r>
        <w:rPr>
          <w:rFonts w:hint="eastAsia" w:ascii="仿宋" w:hAnsi="仿宋" w:eastAsia="仿宋" w:cs="仿宋"/>
          <w:sz w:val="30"/>
          <w:szCs w:val="30"/>
        </w:rPr>
        <w:t>武汉质量与认证认可协会</w:t>
      </w:r>
    </w:p>
    <w:p>
      <w:pPr>
        <w:pStyle w:val="9"/>
        <w:ind w:firstLine="5100" w:firstLineChars="1700"/>
        <w:rPr>
          <w:rFonts w:ascii="仿宋" w:hAnsi="仿宋" w:eastAsia="仿宋" w:cs="仿宋"/>
          <w:sz w:val="30"/>
          <w:szCs w:val="30"/>
        </w:rPr>
      </w:pPr>
      <w:r>
        <w:rPr>
          <w:rFonts w:hint="eastAsia" w:ascii="仿宋" w:hAnsi="仿宋" w:eastAsia="仿宋" w:cs="仿宋"/>
          <w:sz w:val="30"/>
          <w:szCs w:val="30"/>
        </w:rPr>
        <w:t>2020年6月12日</w:t>
      </w:r>
    </w:p>
    <w:p>
      <w:pPr>
        <w:rPr>
          <w:rFonts w:ascii="仿宋" w:hAnsi="仿宋" w:eastAsia="仿宋"/>
          <w:sz w:val="30"/>
          <w:szCs w:val="30"/>
        </w:rPr>
      </w:pPr>
    </w:p>
    <w:p>
      <w:pPr>
        <w:snapToGrid w:val="0"/>
        <w:spacing w:line="580" w:lineRule="exact"/>
        <w:ind w:firstLine="1760" w:firstLineChars="400"/>
        <w:rPr>
          <w:rFonts w:hint="eastAsia" w:ascii="黑体" w:hAnsi="黑体" w:eastAsia="黑体" w:cs="黑体"/>
          <w:b w:val="0"/>
          <w:bCs/>
          <w:spacing w:val="20"/>
          <w:sz w:val="40"/>
          <w:szCs w:val="40"/>
          <w:lang w:val="en-US" w:eastAsia="zh-CN"/>
        </w:rPr>
      </w:pPr>
    </w:p>
    <w:p>
      <w:pPr>
        <w:snapToGrid w:val="0"/>
        <w:spacing w:line="580" w:lineRule="exact"/>
        <w:ind w:firstLine="1760" w:firstLineChars="400"/>
        <w:rPr>
          <w:rFonts w:hint="eastAsia" w:ascii="黑体" w:hAnsi="黑体" w:eastAsia="黑体" w:cs="黑体"/>
          <w:b w:val="0"/>
          <w:bCs/>
          <w:spacing w:val="20"/>
          <w:sz w:val="40"/>
          <w:szCs w:val="40"/>
          <w:lang w:val="en-US" w:eastAsia="zh-CN"/>
        </w:rPr>
      </w:pPr>
    </w:p>
    <w:p>
      <w:pPr>
        <w:snapToGrid w:val="0"/>
        <w:spacing w:line="580" w:lineRule="exact"/>
        <w:ind w:firstLine="1760" w:firstLineChars="400"/>
        <w:rPr>
          <w:rFonts w:hint="eastAsia" w:ascii="黑体" w:hAnsi="黑体" w:eastAsia="黑体" w:cs="黑体"/>
          <w:b w:val="0"/>
          <w:bCs/>
          <w:spacing w:val="20"/>
          <w:sz w:val="40"/>
          <w:szCs w:val="40"/>
          <w:lang w:val="en-US" w:eastAsia="zh-CN"/>
        </w:rPr>
      </w:pPr>
      <w:bookmarkStart w:id="0" w:name="_GoBack"/>
      <w:bookmarkEnd w:id="0"/>
      <w:r>
        <w:rPr>
          <w:rFonts w:hint="eastAsia" w:ascii="黑体" w:hAnsi="黑体" w:eastAsia="黑体" w:cs="黑体"/>
          <w:b w:val="0"/>
          <w:bCs/>
          <w:spacing w:val="20"/>
          <w:sz w:val="40"/>
          <w:szCs w:val="40"/>
          <w:lang w:val="en-US" w:eastAsia="zh-CN"/>
        </w:rPr>
        <w:t>品牌</w:t>
      </w:r>
      <w:r>
        <w:rPr>
          <w:rFonts w:hint="eastAsia" w:ascii="黑体" w:hAnsi="黑体" w:eastAsia="黑体" w:cs="黑体"/>
          <w:b w:val="0"/>
          <w:bCs/>
          <w:spacing w:val="20"/>
          <w:sz w:val="40"/>
          <w:szCs w:val="40"/>
        </w:rPr>
        <w:t>知识</w:t>
      </w:r>
      <w:r>
        <w:rPr>
          <w:rFonts w:hint="eastAsia" w:ascii="黑体" w:hAnsi="黑体" w:eastAsia="黑体" w:cs="黑体"/>
          <w:b w:val="0"/>
          <w:bCs/>
          <w:spacing w:val="20"/>
          <w:sz w:val="40"/>
          <w:szCs w:val="40"/>
          <w:lang w:val="en-US" w:eastAsia="zh-CN"/>
        </w:rPr>
        <w:t>公益</w:t>
      </w:r>
      <w:r>
        <w:rPr>
          <w:rFonts w:hint="eastAsia" w:ascii="黑体" w:hAnsi="黑体" w:eastAsia="黑体" w:cs="黑体"/>
          <w:b w:val="0"/>
          <w:bCs/>
          <w:spacing w:val="20"/>
          <w:sz w:val="40"/>
          <w:szCs w:val="40"/>
        </w:rPr>
        <w:t>培训</w:t>
      </w:r>
      <w:r>
        <w:rPr>
          <w:rFonts w:hint="eastAsia" w:ascii="黑体" w:hAnsi="黑体" w:eastAsia="黑体" w:cs="黑体"/>
          <w:b w:val="0"/>
          <w:bCs/>
          <w:spacing w:val="20"/>
          <w:sz w:val="40"/>
          <w:szCs w:val="40"/>
          <w:lang w:val="en-US" w:eastAsia="zh-CN"/>
        </w:rPr>
        <w:t>报名表</w:t>
      </w:r>
    </w:p>
    <w:tbl>
      <w:tblPr>
        <w:tblStyle w:val="6"/>
        <w:tblpPr w:leftFromText="180" w:rightFromText="180" w:vertAnchor="text" w:horzAnchor="page" w:tblpX="2569" w:tblpY="342"/>
        <w:tblOverlap w:val="never"/>
        <w:tblW w:w="7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4020"/>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tcPr>
          <w:p>
            <w:pPr>
              <w:ind w:firstLine="321" w:firstLineChars="100"/>
              <w:rPr>
                <w:rFonts w:hint="eastAsia" w:ascii="宋体" w:hAnsi="宋体" w:eastAsia="宋体" w:cs="宋体"/>
                <w:b/>
                <w:bCs w:val="0"/>
                <w:sz w:val="32"/>
                <w:szCs w:val="40"/>
                <w:vertAlign w:val="baseline"/>
                <w:lang w:val="en-US" w:eastAsia="zh-CN"/>
              </w:rPr>
            </w:pPr>
            <w:r>
              <w:rPr>
                <w:rFonts w:hint="eastAsia" w:ascii="宋体" w:hAnsi="宋体" w:eastAsia="宋体" w:cs="宋体"/>
                <w:b/>
                <w:bCs w:val="0"/>
                <w:sz w:val="32"/>
                <w:szCs w:val="40"/>
                <w:vertAlign w:val="baseline"/>
                <w:lang w:val="en-US" w:eastAsia="zh-CN"/>
              </w:rPr>
              <w:t>单  位</w:t>
            </w:r>
          </w:p>
        </w:tc>
        <w:tc>
          <w:tcPr>
            <w:tcW w:w="4020" w:type="dxa"/>
          </w:tcPr>
          <w:p>
            <w:pPr>
              <w:rPr>
                <w:rFonts w:hint="eastAsia" w:ascii="黑体" w:hAnsi="黑体" w:eastAsia="黑体" w:cs="黑体"/>
                <w:b w:val="0"/>
                <w:bCs/>
                <w:vertAlign w:val="baseline"/>
                <w:lang w:val="en-US" w:eastAsia="zh-CN"/>
              </w:rPr>
            </w:pPr>
          </w:p>
        </w:tc>
        <w:tc>
          <w:tcPr>
            <w:tcW w:w="1248" w:type="dxa"/>
          </w:tcPr>
          <w:p>
            <w:pPr>
              <w:rPr>
                <w:rFonts w:hint="eastAsia" w:ascii="黑体" w:hAnsi="黑体" w:eastAsia="黑体" w:cs="黑体"/>
                <w:b w:val="0"/>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tcPr>
          <w:p>
            <w:pPr>
              <w:ind w:firstLine="321" w:firstLineChars="100"/>
              <w:rPr>
                <w:rFonts w:hint="eastAsia" w:ascii="宋体" w:hAnsi="宋体" w:eastAsia="宋体" w:cs="宋体"/>
                <w:b/>
                <w:bCs w:val="0"/>
                <w:sz w:val="32"/>
                <w:szCs w:val="40"/>
                <w:vertAlign w:val="baseline"/>
              </w:rPr>
            </w:pPr>
            <w:r>
              <w:rPr>
                <w:rFonts w:hint="eastAsia" w:ascii="宋体" w:hAnsi="宋体" w:eastAsia="宋体" w:cs="宋体"/>
                <w:b/>
                <w:bCs w:val="0"/>
                <w:sz w:val="32"/>
                <w:szCs w:val="40"/>
                <w:vertAlign w:val="baseline"/>
                <w:lang w:val="en-US" w:eastAsia="zh-CN"/>
              </w:rPr>
              <w:t>人  数</w:t>
            </w:r>
          </w:p>
        </w:tc>
        <w:tc>
          <w:tcPr>
            <w:tcW w:w="4020" w:type="dxa"/>
          </w:tcPr>
          <w:p>
            <w:pPr>
              <w:rPr>
                <w:rFonts w:hint="eastAsia" w:ascii="黑体" w:hAnsi="黑体" w:eastAsia="黑体" w:cs="黑体"/>
                <w:b w:val="0"/>
                <w:bCs/>
                <w:vertAlign w:val="baseline"/>
              </w:rPr>
            </w:pPr>
          </w:p>
        </w:tc>
        <w:tc>
          <w:tcPr>
            <w:tcW w:w="1248" w:type="dxa"/>
          </w:tcPr>
          <w:p>
            <w:pPr>
              <w:rPr>
                <w:rFonts w:hint="eastAsia" w:ascii="黑体" w:hAnsi="黑体" w:eastAsia="黑体" w:cs="黑体"/>
                <w:b w:val="0"/>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tcPr>
          <w:p>
            <w:pPr>
              <w:ind w:firstLine="321" w:firstLineChars="100"/>
              <w:rPr>
                <w:rFonts w:hint="eastAsia" w:ascii="宋体" w:hAnsi="宋体" w:eastAsia="宋体" w:cs="宋体"/>
                <w:b/>
                <w:bCs w:val="0"/>
                <w:sz w:val="32"/>
                <w:szCs w:val="40"/>
                <w:vertAlign w:val="baseline"/>
              </w:rPr>
            </w:pPr>
            <w:r>
              <w:rPr>
                <w:rFonts w:hint="eastAsia" w:ascii="宋体" w:hAnsi="宋体" w:eastAsia="宋体" w:cs="宋体"/>
                <w:b/>
                <w:bCs w:val="0"/>
                <w:sz w:val="32"/>
                <w:szCs w:val="40"/>
                <w:vertAlign w:val="baseline"/>
                <w:lang w:val="en-US" w:eastAsia="zh-CN"/>
              </w:rPr>
              <w:t>联系人</w:t>
            </w:r>
          </w:p>
        </w:tc>
        <w:tc>
          <w:tcPr>
            <w:tcW w:w="4020" w:type="dxa"/>
          </w:tcPr>
          <w:p>
            <w:pPr>
              <w:rPr>
                <w:rFonts w:hint="eastAsia" w:ascii="黑体" w:hAnsi="黑体" w:eastAsia="黑体" w:cs="黑体"/>
                <w:b w:val="0"/>
                <w:bCs/>
                <w:vertAlign w:val="baseline"/>
              </w:rPr>
            </w:pPr>
          </w:p>
        </w:tc>
        <w:tc>
          <w:tcPr>
            <w:tcW w:w="1248" w:type="dxa"/>
          </w:tcPr>
          <w:p>
            <w:pPr>
              <w:rPr>
                <w:rFonts w:hint="eastAsia" w:ascii="黑体" w:hAnsi="黑体" w:eastAsia="黑体" w:cs="黑体"/>
                <w:b w:val="0"/>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top"/>
          </w:tcPr>
          <w:p>
            <w:pPr>
              <w:rPr>
                <w:rFonts w:hint="eastAsia" w:ascii="宋体" w:hAnsi="宋体" w:eastAsia="宋体" w:cs="宋体"/>
                <w:b/>
                <w:bCs w:val="0"/>
                <w:kern w:val="2"/>
                <w:sz w:val="32"/>
                <w:szCs w:val="40"/>
                <w:vertAlign w:val="baseline"/>
                <w:lang w:val="en-US" w:eastAsia="zh-CN" w:bidi="ar-SA"/>
              </w:rPr>
            </w:pPr>
            <w:r>
              <w:rPr>
                <w:rFonts w:hint="eastAsia" w:ascii="宋体" w:hAnsi="宋体" w:eastAsia="宋体" w:cs="宋体"/>
                <w:b/>
                <w:bCs w:val="0"/>
                <w:sz w:val="32"/>
                <w:szCs w:val="40"/>
                <w:vertAlign w:val="baseline"/>
                <w:lang w:val="en-US" w:eastAsia="zh-CN"/>
              </w:rPr>
              <w:t>联系人电话</w:t>
            </w:r>
          </w:p>
        </w:tc>
        <w:tc>
          <w:tcPr>
            <w:tcW w:w="4020" w:type="dxa"/>
            <w:vAlign w:val="top"/>
          </w:tcPr>
          <w:p>
            <w:pPr>
              <w:rPr>
                <w:rFonts w:hint="eastAsia" w:ascii="黑体" w:hAnsi="黑体" w:eastAsia="黑体" w:cs="黑体"/>
                <w:b w:val="0"/>
                <w:bCs/>
                <w:kern w:val="2"/>
                <w:sz w:val="21"/>
                <w:szCs w:val="24"/>
                <w:vertAlign w:val="baseline"/>
                <w:lang w:val="en-US" w:eastAsia="zh-CN" w:bidi="ar-SA"/>
              </w:rPr>
            </w:pPr>
          </w:p>
        </w:tc>
        <w:tc>
          <w:tcPr>
            <w:tcW w:w="1248" w:type="dxa"/>
          </w:tcPr>
          <w:p>
            <w:pPr>
              <w:rPr>
                <w:rFonts w:hint="eastAsia" w:ascii="黑体" w:hAnsi="黑体" w:eastAsia="黑体" w:cs="黑体"/>
                <w:b w:val="0"/>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top"/>
          </w:tcPr>
          <w:p>
            <w:pPr>
              <w:rPr>
                <w:rFonts w:hint="eastAsia" w:ascii="宋体" w:hAnsi="宋体" w:eastAsia="宋体" w:cs="宋体"/>
                <w:b/>
                <w:bCs w:val="0"/>
                <w:sz w:val="32"/>
                <w:szCs w:val="40"/>
                <w:vertAlign w:val="baseline"/>
                <w:lang w:val="en-US" w:eastAsia="zh-CN"/>
              </w:rPr>
            </w:pPr>
          </w:p>
        </w:tc>
        <w:tc>
          <w:tcPr>
            <w:tcW w:w="4020" w:type="dxa"/>
            <w:vAlign w:val="top"/>
          </w:tcPr>
          <w:p>
            <w:pPr>
              <w:rPr>
                <w:rFonts w:hint="eastAsia" w:ascii="黑体" w:hAnsi="黑体" w:eastAsia="黑体" w:cs="黑体"/>
                <w:b w:val="0"/>
                <w:bCs/>
                <w:kern w:val="2"/>
                <w:sz w:val="21"/>
                <w:szCs w:val="24"/>
                <w:vertAlign w:val="baseline"/>
                <w:lang w:val="en-US" w:eastAsia="zh-CN" w:bidi="ar-SA"/>
              </w:rPr>
            </w:pPr>
          </w:p>
        </w:tc>
        <w:tc>
          <w:tcPr>
            <w:tcW w:w="1248" w:type="dxa"/>
          </w:tcPr>
          <w:p>
            <w:pPr>
              <w:rPr>
                <w:rFonts w:hint="eastAsia" w:ascii="黑体" w:hAnsi="黑体" w:eastAsia="黑体" w:cs="黑体"/>
                <w:b w:val="0"/>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top"/>
          </w:tcPr>
          <w:p>
            <w:pPr>
              <w:rPr>
                <w:rFonts w:hint="eastAsia" w:ascii="宋体" w:hAnsi="宋体" w:eastAsia="宋体" w:cs="宋体"/>
                <w:b/>
                <w:bCs w:val="0"/>
                <w:sz w:val="32"/>
                <w:szCs w:val="40"/>
                <w:vertAlign w:val="baseline"/>
                <w:lang w:val="en-US" w:eastAsia="zh-CN"/>
              </w:rPr>
            </w:pPr>
          </w:p>
        </w:tc>
        <w:tc>
          <w:tcPr>
            <w:tcW w:w="4020" w:type="dxa"/>
            <w:vAlign w:val="top"/>
          </w:tcPr>
          <w:p>
            <w:pPr>
              <w:rPr>
                <w:rFonts w:hint="eastAsia" w:ascii="黑体" w:hAnsi="黑体" w:eastAsia="黑体" w:cs="黑体"/>
                <w:b w:val="0"/>
                <w:bCs/>
                <w:kern w:val="2"/>
                <w:sz w:val="21"/>
                <w:szCs w:val="24"/>
                <w:vertAlign w:val="baseline"/>
                <w:lang w:val="en-US" w:eastAsia="zh-CN" w:bidi="ar-SA"/>
              </w:rPr>
            </w:pPr>
          </w:p>
        </w:tc>
        <w:tc>
          <w:tcPr>
            <w:tcW w:w="1248" w:type="dxa"/>
          </w:tcPr>
          <w:p>
            <w:pPr>
              <w:rPr>
                <w:rFonts w:hint="eastAsia" w:ascii="黑体" w:hAnsi="黑体" w:eastAsia="黑体" w:cs="黑体"/>
                <w:b w:val="0"/>
                <w:bCs/>
                <w:vertAlign w:val="baseline"/>
              </w:rPr>
            </w:pPr>
          </w:p>
        </w:tc>
      </w:tr>
    </w:tbl>
    <w:p>
      <w:pPr>
        <w:pStyle w:val="2"/>
        <w:numPr>
          <w:ilvl w:val="0"/>
          <w:numId w:val="0"/>
        </w:numPr>
        <w:snapToGrid w:val="0"/>
        <w:spacing w:line="360" w:lineRule="auto"/>
        <w:ind w:leftChars="100" w:right="-6" w:rightChars="0"/>
        <w:rPr>
          <w:rFonts w:hint="eastAsia" w:ascii="仿宋" w:hAnsi="仿宋" w:eastAsia="仿宋" w:cs="仿宋"/>
          <w:b w:val="0"/>
          <w:bCs/>
          <w:sz w:val="30"/>
          <w:szCs w:val="30"/>
          <w:lang w:val="en-US" w:eastAsia="zh-CN"/>
        </w:rPr>
      </w:pPr>
    </w:p>
    <w:p>
      <w:pPr>
        <w:pStyle w:val="2"/>
        <w:numPr>
          <w:ilvl w:val="0"/>
          <w:numId w:val="0"/>
        </w:numPr>
        <w:snapToGrid w:val="0"/>
        <w:spacing w:line="360" w:lineRule="auto"/>
        <w:ind w:leftChars="100" w:right="-6" w:rightChars="0"/>
        <w:rPr>
          <w:rFonts w:hint="eastAsia" w:ascii="仿宋" w:hAnsi="仿宋" w:eastAsia="仿宋" w:cs="仿宋"/>
          <w:b w:val="0"/>
          <w:bCs/>
          <w:sz w:val="30"/>
          <w:szCs w:val="30"/>
          <w:lang w:val="en-US" w:eastAsia="zh-CN"/>
        </w:rPr>
      </w:pPr>
    </w:p>
    <w:p>
      <w:pPr>
        <w:pStyle w:val="2"/>
        <w:numPr>
          <w:ilvl w:val="0"/>
          <w:numId w:val="0"/>
        </w:numPr>
        <w:snapToGrid w:val="0"/>
        <w:spacing w:line="360" w:lineRule="auto"/>
        <w:ind w:leftChars="100" w:right="-6" w:rightChars="0"/>
        <w:rPr>
          <w:rFonts w:hint="eastAsia" w:ascii="仿宋" w:hAnsi="仿宋" w:eastAsia="仿宋" w:cs="仿宋"/>
          <w:b w:val="0"/>
          <w:bCs/>
          <w:sz w:val="30"/>
          <w:szCs w:val="30"/>
          <w:lang w:val="en-US" w:eastAsia="zh-CN"/>
        </w:rPr>
      </w:pPr>
    </w:p>
    <w:p>
      <w:pPr>
        <w:pStyle w:val="2"/>
        <w:numPr>
          <w:ilvl w:val="0"/>
          <w:numId w:val="0"/>
        </w:numPr>
        <w:snapToGrid w:val="0"/>
        <w:spacing w:line="360" w:lineRule="auto"/>
        <w:ind w:leftChars="100" w:right="-6" w:rightChars="0"/>
        <w:rPr>
          <w:rFonts w:hint="eastAsia" w:ascii="仿宋" w:hAnsi="仿宋" w:eastAsia="仿宋" w:cs="仿宋"/>
          <w:b w:val="0"/>
          <w:bCs/>
          <w:sz w:val="30"/>
          <w:szCs w:val="30"/>
          <w:lang w:val="en-US" w:eastAsia="zh-CN"/>
        </w:rPr>
      </w:pPr>
    </w:p>
    <w:p>
      <w:pPr>
        <w:pStyle w:val="2"/>
        <w:numPr>
          <w:ilvl w:val="0"/>
          <w:numId w:val="0"/>
        </w:numPr>
        <w:snapToGrid w:val="0"/>
        <w:spacing w:line="360" w:lineRule="auto"/>
        <w:ind w:leftChars="100" w:right="-6" w:rightChars="0"/>
        <w:rPr>
          <w:rFonts w:hint="eastAsia" w:ascii="仿宋" w:hAnsi="仿宋" w:eastAsia="仿宋" w:cs="仿宋"/>
          <w:b w:val="0"/>
          <w:bCs/>
          <w:sz w:val="30"/>
          <w:szCs w:val="30"/>
          <w:lang w:val="en-US" w:eastAsia="zh-CN"/>
        </w:rPr>
      </w:pPr>
    </w:p>
    <w:p>
      <w:pPr>
        <w:pStyle w:val="2"/>
        <w:numPr>
          <w:ilvl w:val="0"/>
          <w:numId w:val="0"/>
        </w:numPr>
        <w:snapToGrid w:val="0"/>
        <w:spacing w:line="360" w:lineRule="auto"/>
        <w:ind w:leftChars="100" w:right="-6" w:rightChars="0"/>
        <w:rPr>
          <w:rFonts w:hint="eastAsia" w:ascii="仿宋" w:hAnsi="仿宋" w:eastAsia="仿宋" w:cs="仿宋"/>
          <w:b w:val="0"/>
          <w:bCs/>
          <w:sz w:val="30"/>
          <w:szCs w:val="30"/>
          <w:lang w:val="en-US" w:eastAsia="zh-CN"/>
        </w:rPr>
      </w:pPr>
    </w:p>
    <w:p>
      <w:pPr>
        <w:pStyle w:val="2"/>
        <w:numPr>
          <w:ilvl w:val="0"/>
          <w:numId w:val="0"/>
        </w:numPr>
        <w:snapToGrid w:val="0"/>
        <w:spacing w:line="360" w:lineRule="auto"/>
        <w:ind w:leftChars="100" w:right="-6" w:rightChars="0"/>
        <w:rPr>
          <w:rFonts w:hint="eastAsia" w:ascii="仿宋" w:hAnsi="仿宋" w:eastAsia="仿宋" w:cs="仿宋"/>
          <w:b w:val="0"/>
          <w:bCs/>
          <w:sz w:val="30"/>
          <w:szCs w:val="30"/>
          <w:lang w:val="en-US" w:eastAsia="zh-CN"/>
        </w:rPr>
      </w:pPr>
    </w:p>
    <w:p>
      <w:pPr>
        <w:pStyle w:val="2"/>
        <w:numPr>
          <w:ilvl w:val="0"/>
          <w:numId w:val="0"/>
        </w:numPr>
        <w:snapToGrid w:val="0"/>
        <w:spacing w:line="360" w:lineRule="auto"/>
        <w:ind w:leftChars="100" w:right="-6" w:rightChars="0"/>
        <w:rPr>
          <w:rFonts w:hint="eastAsia" w:ascii="仿宋" w:hAnsi="仿宋" w:eastAsia="仿宋" w:cs="仿宋"/>
          <w:b w:val="0"/>
          <w:bCs/>
          <w:sz w:val="30"/>
          <w:szCs w:val="30"/>
          <w:lang w:val="en-US" w:eastAsia="zh-CN"/>
        </w:rPr>
      </w:pPr>
    </w:p>
    <w:p>
      <w:pPr>
        <w:pStyle w:val="2"/>
        <w:numPr>
          <w:ilvl w:val="0"/>
          <w:numId w:val="0"/>
        </w:numPr>
        <w:snapToGrid w:val="0"/>
        <w:spacing w:line="360" w:lineRule="auto"/>
        <w:ind w:leftChars="100" w:right="-6" w:rightChars="0"/>
        <w:rPr>
          <w:rFonts w:hint="default"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注:</w:t>
      </w:r>
    </w:p>
    <w:p>
      <w:pPr>
        <w:pStyle w:val="2"/>
        <w:numPr>
          <w:ilvl w:val="0"/>
          <w:numId w:val="0"/>
        </w:numPr>
        <w:snapToGrid w:val="0"/>
        <w:spacing w:line="360" w:lineRule="auto"/>
        <w:ind w:right="-6" w:rightChars="0" w:firstLine="300" w:firstLineChars="100"/>
        <w:rPr>
          <w:rFonts w:hint="eastAsia" w:ascii="仿宋" w:hAnsi="仿宋" w:eastAsia="仿宋" w:cs="仿宋"/>
          <w:snapToGrid w:val="0"/>
          <w:kern w:val="0"/>
          <w:sz w:val="30"/>
          <w:szCs w:val="30"/>
        </w:rPr>
      </w:pPr>
      <w:r>
        <w:rPr>
          <w:rFonts w:hint="eastAsia" w:ascii="仿宋" w:hAnsi="仿宋" w:eastAsia="仿宋" w:cs="仿宋"/>
          <w:b w:val="0"/>
          <w:bCs/>
          <w:sz w:val="30"/>
          <w:szCs w:val="30"/>
          <w:lang w:val="en-US" w:eastAsia="zh-CN"/>
        </w:rPr>
        <w:t>一、报名表于</w:t>
      </w:r>
      <w:r>
        <w:rPr>
          <w:rFonts w:hint="eastAsia" w:ascii="仿宋" w:hAnsi="仿宋" w:eastAsia="仿宋" w:cs="仿宋"/>
          <w:snapToGrid w:val="0"/>
          <w:kern w:val="0"/>
          <w:sz w:val="30"/>
          <w:szCs w:val="30"/>
          <w:lang w:val="en-US" w:eastAsia="zh-CN"/>
        </w:rPr>
        <w:t>6月17日下午5:00前报送至邮箱</w:t>
      </w:r>
    </w:p>
    <w:p>
      <w:pPr>
        <w:pStyle w:val="2"/>
        <w:snapToGrid w:val="0"/>
        <w:spacing w:line="360" w:lineRule="auto"/>
        <w:ind w:right="-6" w:firstLine="960" w:firstLineChars="300"/>
        <w:rPr>
          <w:rFonts w:hint="eastAsia" w:ascii="仿宋" w:hAnsi="仿宋" w:eastAsia="仿宋" w:cs="仿宋"/>
          <w:snapToGrid w:val="0"/>
          <w:kern w:val="0"/>
          <w:sz w:val="32"/>
          <w:szCs w:val="32"/>
          <w:lang w:val="en-US" w:eastAsia="zh-CN"/>
        </w:rPr>
      </w:pPr>
      <w:r>
        <w:rPr>
          <w:rFonts w:hint="eastAsia" w:ascii="仿宋" w:hAnsi="仿宋" w:eastAsia="仿宋" w:cs="仿宋"/>
          <w:snapToGrid w:val="0"/>
          <w:kern w:val="0"/>
          <w:sz w:val="32"/>
          <w:szCs w:val="32"/>
          <w:lang w:val="en-US" w:eastAsia="zh-CN"/>
        </w:rPr>
        <w:fldChar w:fldCharType="begin"/>
      </w:r>
      <w:r>
        <w:rPr>
          <w:rFonts w:hint="eastAsia" w:ascii="仿宋" w:hAnsi="仿宋" w:eastAsia="仿宋" w:cs="仿宋"/>
          <w:snapToGrid w:val="0"/>
          <w:kern w:val="0"/>
          <w:sz w:val="32"/>
          <w:szCs w:val="32"/>
          <w:lang w:val="en-US" w:eastAsia="zh-CN"/>
        </w:rPr>
        <w:instrText xml:space="preserve"> HYPERLINK "mailto:893880288@qq.com" </w:instrText>
      </w:r>
      <w:r>
        <w:rPr>
          <w:rFonts w:hint="eastAsia" w:ascii="仿宋" w:hAnsi="仿宋" w:eastAsia="仿宋" w:cs="仿宋"/>
          <w:snapToGrid w:val="0"/>
          <w:kern w:val="0"/>
          <w:sz w:val="32"/>
          <w:szCs w:val="32"/>
          <w:lang w:val="en-US" w:eastAsia="zh-CN"/>
        </w:rPr>
        <w:fldChar w:fldCharType="separate"/>
      </w:r>
      <w:r>
        <w:rPr>
          <w:rStyle w:val="8"/>
          <w:rFonts w:hint="eastAsia" w:ascii="仿宋" w:hAnsi="仿宋" w:eastAsia="仿宋" w:cs="仿宋"/>
          <w:snapToGrid w:val="0"/>
          <w:kern w:val="0"/>
          <w:sz w:val="32"/>
          <w:szCs w:val="32"/>
          <w:lang w:val="en-US" w:eastAsia="zh-CN"/>
        </w:rPr>
        <w:t>893880288@qq.com</w:t>
      </w:r>
      <w:r>
        <w:rPr>
          <w:rFonts w:hint="eastAsia" w:ascii="仿宋" w:hAnsi="仿宋" w:eastAsia="仿宋" w:cs="仿宋"/>
          <w:snapToGrid w:val="0"/>
          <w:kern w:val="0"/>
          <w:sz w:val="32"/>
          <w:szCs w:val="32"/>
          <w:lang w:val="en-US" w:eastAsia="zh-CN"/>
        </w:rPr>
        <w:fldChar w:fldCharType="end"/>
      </w:r>
    </w:p>
    <w:p>
      <w:pPr>
        <w:pStyle w:val="2"/>
        <w:numPr>
          <w:ilvl w:val="0"/>
          <w:numId w:val="3"/>
        </w:numPr>
        <w:snapToGrid w:val="0"/>
        <w:spacing w:line="360" w:lineRule="auto"/>
        <w:ind w:left="280" w:leftChars="0" w:right="-6" w:firstLine="0" w:firstLineChars="0"/>
        <w:rPr>
          <w:rFonts w:hint="eastAsia"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lang w:val="en-US" w:eastAsia="zh-CN"/>
        </w:rPr>
        <w:t>参加单位联系人请</w:t>
      </w:r>
      <w:r>
        <w:rPr>
          <w:rFonts w:hint="eastAsia" w:ascii="黑体" w:hAnsi="黑体" w:eastAsia="黑体" w:cs="黑体"/>
          <w:b/>
          <w:bCs/>
          <w:snapToGrid w:val="0"/>
          <w:color w:val="FF0000"/>
          <w:kern w:val="0"/>
          <w:sz w:val="28"/>
          <w:szCs w:val="28"/>
          <w:u w:val="single"/>
          <w:lang w:val="en-US" w:eastAsia="zh-CN"/>
        </w:rPr>
        <w:t>实名+单位名</w:t>
      </w:r>
      <w:r>
        <w:rPr>
          <w:rFonts w:hint="eastAsia" w:ascii="仿宋" w:hAnsi="仿宋" w:eastAsia="仿宋" w:cs="仿宋"/>
          <w:snapToGrid w:val="0"/>
          <w:kern w:val="0"/>
          <w:sz w:val="28"/>
          <w:szCs w:val="28"/>
          <w:lang w:val="en-US" w:eastAsia="zh-CN"/>
        </w:rPr>
        <w:t>加微信号15327356383便于接</w:t>
      </w:r>
    </w:p>
    <w:p>
      <w:pPr>
        <w:pStyle w:val="2"/>
        <w:numPr>
          <w:ilvl w:val="0"/>
          <w:numId w:val="0"/>
        </w:numPr>
        <w:snapToGrid w:val="0"/>
        <w:spacing w:line="360" w:lineRule="auto"/>
        <w:ind w:left="280" w:leftChars="0" w:right="-6" w:rightChars="0" w:firstLine="560" w:firstLineChars="200"/>
        <w:rPr>
          <w:rFonts w:hint="default"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lang w:val="en-US" w:eastAsia="zh-CN"/>
        </w:rPr>
        <w:t>收会议ID。</w:t>
      </w:r>
    </w:p>
    <w:p>
      <w:pPr>
        <w:rPr>
          <w:rFonts w:hint="default" w:ascii="黑体" w:hAnsi="黑体" w:eastAsia="黑体" w:cs="黑体"/>
          <w:b w:val="0"/>
          <w:bCs/>
          <w:lang w:val="en-US" w:eastAsia="zh-CN"/>
        </w:rPr>
      </w:pPr>
    </w:p>
    <w:p>
      <w:pPr>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D2C7"/>
    <w:multiLevelType w:val="singleLevel"/>
    <w:tmpl w:val="06CAD2C7"/>
    <w:lvl w:ilvl="0" w:tentative="0">
      <w:start w:val="2"/>
      <w:numFmt w:val="chineseCounting"/>
      <w:suff w:val="nothing"/>
      <w:lvlText w:val="%1、"/>
      <w:lvlJc w:val="left"/>
      <w:pPr>
        <w:ind w:left="280" w:leftChars="0" w:firstLine="0" w:firstLineChars="0"/>
      </w:pPr>
      <w:rPr>
        <w:rFonts w:hint="eastAsia"/>
      </w:rPr>
    </w:lvl>
  </w:abstractNum>
  <w:abstractNum w:abstractNumId="1">
    <w:nsid w:val="49616C0B"/>
    <w:multiLevelType w:val="singleLevel"/>
    <w:tmpl w:val="49616C0B"/>
    <w:lvl w:ilvl="0" w:tentative="0">
      <w:start w:val="1"/>
      <w:numFmt w:val="chineseCounting"/>
      <w:suff w:val="nothing"/>
      <w:lvlText w:val="%1、"/>
      <w:lvlJc w:val="left"/>
      <w:rPr>
        <w:rFonts w:hint="eastAsia"/>
      </w:rPr>
    </w:lvl>
  </w:abstractNum>
  <w:abstractNum w:abstractNumId="2">
    <w:nsid w:val="6750F8F9"/>
    <w:multiLevelType w:val="singleLevel"/>
    <w:tmpl w:val="6750F8F9"/>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5D7C"/>
    <w:rsid w:val="00001DCF"/>
    <w:rsid w:val="004962E2"/>
    <w:rsid w:val="00554BB7"/>
    <w:rsid w:val="007A04B7"/>
    <w:rsid w:val="008657CF"/>
    <w:rsid w:val="009462A1"/>
    <w:rsid w:val="00C45BD8"/>
    <w:rsid w:val="00CF5D7C"/>
    <w:rsid w:val="00D40361"/>
    <w:rsid w:val="00EE7BC5"/>
    <w:rsid w:val="21443D11"/>
    <w:rsid w:val="2F8C36DD"/>
    <w:rsid w:val="340468A7"/>
    <w:rsid w:val="396B6FBB"/>
    <w:rsid w:val="3F927503"/>
    <w:rsid w:val="4CC6687A"/>
    <w:rsid w:val="50444896"/>
    <w:rsid w:val="5F2B51A4"/>
    <w:rsid w:val="5FDF7715"/>
    <w:rsid w:val="7C933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eastAsia="仿宋_GB2312"/>
      <w:sz w:val="24"/>
      <w:szCs w:val="20"/>
    </w:rPr>
  </w:style>
  <w:style w:type="paragraph" w:styleId="3">
    <w:name w:val="Plain Text"/>
    <w:basedOn w:val="1"/>
    <w:qFormat/>
    <w:uiPriority w:val="0"/>
    <w:rPr>
      <w:rFonts w:ascii="宋体" w:hAnsi="Courier New" w:eastAsia="宋体" w:cs="Courier New"/>
      <w:szCs w:val="21"/>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qFormat/>
    <w:uiPriority w:val="0"/>
    <w:rPr>
      <w:color w:val="0000FF"/>
      <w:u w:val="single"/>
    </w:rPr>
  </w:style>
  <w:style w:type="paragraph" w:customStyle="1" w:styleId="9">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101</Words>
  <Characters>581</Characters>
  <Lines>4</Lines>
  <Paragraphs>1</Paragraphs>
  <TotalTime>0</TotalTime>
  <ScaleCrop>false</ScaleCrop>
  <LinksUpToDate>false</LinksUpToDate>
  <CharactersWithSpaces>681</CharactersWithSpaces>
  <Application>WPS Office_11.1.0.8822_F1E327BC-269C-435d-A152-05C5408002CA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2020-06-12T07:59:00Z</dcterms:created>
  <dc:creator>taoyong</dc:creator>
  <cp:lastModifiedBy>云</cp:lastModifiedBy>
  <dcterms:modified xsi:type="dcterms:W3CDTF">2020-06-16T01:40:43Z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